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50" w:rsidRDefault="00B37503">
      <w:r>
        <w:rPr>
          <w:noProof/>
        </w:rPr>
        <w:drawing>
          <wp:inline distT="0" distB="0" distL="0" distR="0">
            <wp:extent cx="2219325" cy="13870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-Louis-Delhaye-black-lowres(mobile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34" cy="140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03" w:rsidRPr="00B37503" w:rsidRDefault="00B37503">
      <w:pPr>
        <w:rPr>
          <w:b/>
        </w:rPr>
      </w:pPr>
      <w:r w:rsidRPr="00B37503">
        <w:rPr>
          <w:b/>
        </w:rPr>
        <w:t>Les Horizons Composites – Description du projet</w:t>
      </w:r>
    </w:p>
    <w:p w:rsidR="00B37503" w:rsidRDefault="00B37503"/>
    <w:p w:rsidR="00B37503" w:rsidRDefault="00B37503">
      <w:r>
        <w:t>Exposition photo en deux volets :</w:t>
      </w:r>
    </w:p>
    <w:p w:rsidR="00B37503" w:rsidRDefault="00B37503" w:rsidP="00B37503">
      <w:pPr>
        <w:pStyle w:val="Paragraphedeliste"/>
        <w:numPr>
          <w:ilvl w:val="0"/>
          <w:numId w:val="1"/>
        </w:numPr>
      </w:pPr>
      <w:r>
        <w:t>Imagerie composite, déclinaison sur des thèmes oniriques allant des mondes imaginaires, contes fantastiques, jusqu’aux thématiques surréalistes.</w:t>
      </w:r>
    </w:p>
    <w:p w:rsidR="00B37503" w:rsidRDefault="00B37503" w:rsidP="00B37503">
      <w:pPr>
        <w:pStyle w:val="Paragraphedeliste"/>
        <w:numPr>
          <w:ilvl w:val="0"/>
          <w:numId w:val="1"/>
        </w:numPr>
      </w:pPr>
      <w:r>
        <w:t>Hyper-réalisme sous forme de mises en scène relatives à des problèmes de société contemporains, à la confluence du reportage et de l’illustration.</w:t>
      </w:r>
    </w:p>
    <w:p w:rsidR="00B37503" w:rsidRDefault="00B37503" w:rsidP="00B37503">
      <w:pPr>
        <w:pStyle w:val="Paragraphedeliste"/>
      </w:pPr>
    </w:p>
    <w:p w:rsidR="00B37503" w:rsidRDefault="00B37503" w:rsidP="00B37503">
      <w:pPr>
        <w:pStyle w:val="Paragraphedeliste"/>
        <w:numPr>
          <w:ilvl w:val="0"/>
          <w:numId w:val="2"/>
        </w:numPr>
      </w:pPr>
      <w:r>
        <w:t>Les deux volets s’</w:t>
      </w:r>
      <w:r w:rsidR="00B26AEE">
        <w:t>articul</w:t>
      </w:r>
      <w:bookmarkStart w:id="0" w:name="_GoBack"/>
      <w:bookmarkEnd w:id="0"/>
      <w:r>
        <w:t>ent séparément et ne ciblent pas spécifiquement le même public</w:t>
      </w:r>
    </w:p>
    <w:p w:rsidR="00B37503" w:rsidRDefault="00B37503" w:rsidP="00B37503">
      <w:pPr>
        <w:pStyle w:val="Paragraphedeliste"/>
        <w:numPr>
          <w:ilvl w:val="0"/>
          <w:numId w:val="2"/>
        </w:numPr>
      </w:pPr>
      <w:r>
        <w:t>Chaque volet représente un ensemble de 10-12 tableaux.</w:t>
      </w:r>
    </w:p>
    <w:p w:rsidR="00B26AEE" w:rsidRDefault="00B26AEE" w:rsidP="00B26AEE">
      <w:pPr>
        <w:pStyle w:val="Paragraphedeliste"/>
      </w:pPr>
    </w:p>
    <w:p w:rsidR="00B26AEE" w:rsidRPr="00B26AEE" w:rsidRDefault="00B26AEE" w:rsidP="00B26AEE">
      <w:pPr>
        <w:pStyle w:val="Paragraphedeliste"/>
        <w:numPr>
          <w:ilvl w:val="0"/>
          <w:numId w:val="2"/>
        </w:numPr>
        <w:shd w:val="clear" w:color="auto" w:fill="00000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fr-CA"/>
        </w:rPr>
      </w:pPr>
      <w:r w:rsidRPr="00B26AEE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fr-CA"/>
        </w:rPr>
        <w:t>Tirages originaux avec certificat d'authenticité</w:t>
      </w:r>
      <w:r w:rsidRPr="00B26AE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fr-CA"/>
        </w:rPr>
        <w:t>, numérotés et signés en séries limitées à 30 exemplaires,</w:t>
      </w:r>
      <w:r w:rsidRPr="00B26AEE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fr-CA"/>
        </w:rPr>
        <w:br/>
      </w:r>
      <w:r w:rsidRPr="00B26AE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fr-CA"/>
        </w:rPr>
        <w:t>impression Giclée sur Canevas grade archives, 100% coton et encres pigmentaires résistantes aux U.V.</w:t>
      </w:r>
      <w:r w:rsidRPr="00B26AEE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fr-CA"/>
        </w:rPr>
        <w:br/>
      </w:r>
      <w:r w:rsidRPr="00B26AE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fr-CA"/>
        </w:rPr>
        <w:t>montée sur faux cadre de ¾</w:t>
      </w:r>
      <w:r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fr-CA"/>
        </w:rPr>
        <w:t xml:space="preserve"> </w:t>
      </w:r>
      <w:r w:rsidRPr="00B26AEE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fr-CA"/>
        </w:rPr>
        <w:t>po, présentation galerie bord noir.</w:t>
      </w:r>
    </w:p>
    <w:p w:rsidR="00B37503" w:rsidRDefault="00B37503" w:rsidP="00B37503"/>
    <w:p w:rsidR="00B26AEE" w:rsidRDefault="00B26AEE" w:rsidP="00B37503">
      <w:r>
        <w:t xml:space="preserve">Accrochage mural sur tiges, </w:t>
      </w:r>
      <w:proofErr w:type="spellStart"/>
      <w:r>
        <w:t>cables</w:t>
      </w:r>
      <w:proofErr w:type="spellEnd"/>
      <w:r>
        <w:t xml:space="preserve"> ou crochets. La présence d’éclairages individuels est très appréciée mais non indispensable. Je dispose éventuellement d’un fournisseur privilégié, fabricant de vins de fruits et de différentes variantes de cidre, qui pourrait s’associer à mon exposition pour le temps du vernissage.</w:t>
      </w:r>
    </w:p>
    <w:p w:rsidR="00B26AEE" w:rsidRDefault="00B26AEE" w:rsidP="00B37503"/>
    <w:p w:rsidR="00B26AEE" w:rsidRDefault="00B26AEE" w:rsidP="00B37503">
      <w:r>
        <w:t>Mes coordonnées :</w:t>
      </w:r>
    </w:p>
    <w:p w:rsidR="00B26AEE" w:rsidRDefault="00B26AEE" w:rsidP="00B37503">
      <w:r>
        <w:t xml:space="preserve">Jean-Louis Delhaye, 176 rue Saint-Alexandre, </w:t>
      </w:r>
      <w:proofErr w:type="spellStart"/>
      <w:r>
        <w:t>Napierville</w:t>
      </w:r>
      <w:proofErr w:type="spellEnd"/>
      <w:r>
        <w:t xml:space="preserve"> (QC) J0J 1L0</w:t>
      </w:r>
    </w:p>
    <w:p w:rsidR="00B26AEE" w:rsidRDefault="00B26AEE" w:rsidP="00B37503">
      <w:r>
        <w:t xml:space="preserve">Courriel : </w:t>
      </w:r>
      <w:hyperlink r:id="rId6" w:history="1">
        <w:r w:rsidRPr="00EE1405">
          <w:rPr>
            <w:rStyle w:val="Lienhypertexte"/>
          </w:rPr>
          <w:t>JLD_Photo@live.ca</w:t>
        </w:r>
      </w:hyperlink>
      <w:r>
        <w:t xml:space="preserve"> </w:t>
      </w:r>
    </w:p>
    <w:p w:rsidR="00B26AEE" w:rsidRDefault="00B26AEE" w:rsidP="00B37503">
      <w:pPr>
        <w:rPr>
          <w:lang w:val="en-CA"/>
        </w:rPr>
      </w:pPr>
      <w:proofErr w:type="gramStart"/>
      <w:r w:rsidRPr="00B26AEE">
        <w:rPr>
          <w:lang w:val="en-CA"/>
        </w:rPr>
        <w:t>Web :</w:t>
      </w:r>
      <w:proofErr w:type="gramEnd"/>
      <w:r w:rsidRPr="00B26AEE">
        <w:rPr>
          <w:lang w:val="en-CA"/>
        </w:rPr>
        <w:t xml:space="preserve"> </w:t>
      </w:r>
      <w:hyperlink r:id="rId7" w:history="1">
        <w:r w:rsidRPr="00EE1405">
          <w:rPr>
            <w:rStyle w:val="Lienhypertexte"/>
            <w:lang w:val="en-CA"/>
          </w:rPr>
          <w:t>https://www.facebook.com/Photograph.by.Lou/</w:t>
        </w:r>
      </w:hyperlink>
      <w:r>
        <w:rPr>
          <w:lang w:val="en-CA"/>
        </w:rPr>
        <w:t xml:space="preserve"> </w:t>
      </w:r>
    </w:p>
    <w:p w:rsidR="00B26AEE" w:rsidRPr="00B26AEE" w:rsidRDefault="00B26AEE" w:rsidP="00B37503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266700" cy="26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pho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(450) 245-7941</w:t>
      </w:r>
    </w:p>
    <w:p w:rsidR="00B26AEE" w:rsidRPr="00B26AEE" w:rsidRDefault="00B26AEE" w:rsidP="00B37503">
      <w:pPr>
        <w:rPr>
          <w:lang w:val="en-CA"/>
        </w:rPr>
      </w:pPr>
    </w:p>
    <w:p w:rsidR="00B26AEE" w:rsidRPr="00B26AEE" w:rsidRDefault="00B26AEE" w:rsidP="00B37503">
      <w:pPr>
        <w:rPr>
          <w:lang w:val="en-CA"/>
        </w:rPr>
      </w:pPr>
    </w:p>
    <w:sectPr w:rsidR="00B26AEE" w:rsidRPr="00B26A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DF6"/>
    <w:multiLevelType w:val="hybridMultilevel"/>
    <w:tmpl w:val="12D0F208"/>
    <w:lvl w:ilvl="0" w:tplc="76E0C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26B9"/>
    <w:multiLevelType w:val="hybridMultilevel"/>
    <w:tmpl w:val="E23A8ECE"/>
    <w:lvl w:ilvl="0" w:tplc="2BE65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03"/>
    <w:rsid w:val="00443050"/>
    <w:rsid w:val="00B26AEE"/>
    <w:rsid w:val="00B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1358"/>
  <w15:chartTrackingRefBased/>
  <w15:docId w15:val="{B4A6212A-6E3E-4079-9EF8-4ED52538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2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50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6AE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B26A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6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graph.by.L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D_Photo@live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Delhaye</dc:creator>
  <cp:keywords/>
  <dc:description/>
  <cp:lastModifiedBy>Jean-Louis Delhaye</cp:lastModifiedBy>
  <cp:revision>1</cp:revision>
  <dcterms:created xsi:type="dcterms:W3CDTF">2018-04-14T15:26:00Z</dcterms:created>
  <dcterms:modified xsi:type="dcterms:W3CDTF">2018-04-14T15:49:00Z</dcterms:modified>
</cp:coreProperties>
</file>